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BAB3">
      <w:pPr>
        <w:jc w:val="both"/>
        <w:outlineLvl w:val="0"/>
        <w:rPr>
          <w:rFonts w:hint="eastAsia"/>
          <w:b w:val="0"/>
          <w:bCs w:val="0"/>
          <w:sz w:val="44"/>
          <w:szCs w:val="44"/>
          <w:lang w:val="en-US" w:eastAsia="zh-CN"/>
        </w:rPr>
      </w:pPr>
      <w:bookmarkStart w:id="0" w:name="_Toc21106"/>
      <w:r>
        <w:rPr>
          <w:rFonts w:hint="eastAsia"/>
          <w:b w:val="0"/>
          <w:bCs w:val="0"/>
          <w:sz w:val="44"/>
          <w:szCs w:val="44"/>
          <w:lang w:val="en-US" w:eastAsia="zh-CN"/>
        </w:rPr>
        <w:t>“AIGC检测”流程</w:t>
      </w:r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说明以及注意事项</w:t>
      </w:r>
    </w:p>
    <w:p w14:paraId="17E815D5">
      <w:pPr>
        <w:spacing w:line="360" w:lineRule="auto"/>
        <w:jc w:val="both"/>
      </w:pPr>
    </w:p>
    <w:p w14:paraId="7EC2995F">
      <w:pPr>
        <w:rPr>
          <w:rFonts w:hint="eastAsia"/>
          <w:color w:val="FF0000"/>
          <w:sz w:val="24"/>
          <w:szCs w:val="24"/>
          <w:lang w:val="en-US" w:eastAsia="zh-CN"/>
        </w:rPr>
      </w:pPr>
      <w:bookmarkStart w:id="1" w:name="_Toc10236"/>
      <w:r>
        <w:rPr>
          <w:rFonts w:hint="eastAsia"/>
          <w:b/>
          <w:bCs/>
          <w:sz w:val="28"/>
          <w:szCs w:val="28"/>
          <w:lang w:val="en-US" w:eastAsia="zh-CN"/>
        </w:rPr>
        <w:t>一、AIGC检测流程</w:t>
      </w:r>
    </w:p>
    <w:bookmarkEnd w:id="1"/>
    <w:p w14:paraId="0E1CE661">
      <w:pPr>
        <w:jc w:val="center"/>
      </w:pPr>
    </w:p>
    <w:p w14:paraId="0567C438">
      <w:pPr>
        <w:spacing w:line="360" w:lineRule="auto"/>
        <w:ind w:firstLine="42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）学生---流程管理---AIGC检测---，学生按照图2-1所示的步骤（2-1）进行提交论文文件，点击“提交AIGC检测”按钮，提交之后页面会显示“检测中”，学生需要等待3-10分钟后，再次点击页面上的“获取检测结果”按钮（见图2-1），直到页面上有AIGC检测报告的结果返回，即检测完成。</w:t>
      </w:r>
    </w:p>
    <w:p w14:paraId="64AC8829">
      <w:r>
        <w:drawing>
          <wp:inline distT="0" distB="0" distL="114300" distR="114300">
            <wp:extent cx="5266690" cy="1737360"/>
            <wp:effectExtent l="0" t="0" r="10160" b="1524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6337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图2-1</w:t>
      </w:r>
    </w:p>
    <w:p w14:paraId="7314C217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23A1ED8C">
      <w:pPr>
        <w:jc w:val="both"/>
        <w:rPr>
          <w:rFonts w:hint="eastAsia"/>
          <w:sz w:val="24"/>
          <w:szCs w:val="24"/>
          <w:lang w:val="en-US" w:eastAsia="zh-CN"/>
        </w:rPr>
      </w:pPr>
    </w:p>
    <w:p w14:paraId="149BCF13">
      <w:pPr>
        <w:spacing w:line="360" w:lineRule="auto"/>
        <w:ind w:firstLine="420" w:firstLineChars="0"/>
        <w:jc w:val="both"/>
      </w:pPr>
      <w:r>
        <w:rPr>
          <w:rFonts w:hint="eastAsia"/>
          <w:sz w:val="24"/>
          <w:szCs w:val="24"/>
          <w:lang w:val="en-US" w:eastAsia="zh-CN"/>
        </w:rPr>
        <w:t>2）页面显示“检测中”，学生不要频繁去点击“获取检测结果”按钮，需要等待3-10分钟后，再次返回系统点击“获取检测结果”按钮，会提示检测成功，同时页面会出现检测的报告，学生可以下载和浏览相关AIGC检测报告，即AIGC检测完成。（见图2-2）</w:t>
      </w:r>
    </w:p>
    <w:p w14:paraId="4FDBAC5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154555"/>
            <wp:effectExtent l="0" t="0" r="10160" b="17145"/>
            <wp:docPr id="10" name="图片 10" descr="a32122e233eaf48474d5651d7d46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32122e233eaf48474d5651d7d461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C3D0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722755"/>
            <wp:effectExtent l="0" t="0" r="10160" b="1079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3B08E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图2-2</w:t>
      </w:r>
    </w:p>
    <w:p w14:paraId="3736F4C8">
      <w:pPr>
        <w:jc w:val="both"/>
        <w:rPr>
          <w:rFonts w:hint="eastAsia"/>
          <w:lang w:val="en-US" w:eastAsia="zh-CN"/>
        </w:rPr>
      </w:pPr>
    </w:p>
    <w:p w14:paraId="097BEC6C">
      <w:pPr>
        <w:jc w:val="both"/>
        <w:rPr>
          <w:rFonts w:hint="eastAsia"/>
          <w:lang w:val="en-US" w:eastAsia="zh-CN"/>
        </w:rPr>
      </w:pPr>
    </w:p>
    <w:p w14:paraId="157D8AB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/>
          <w:sz w:val="28"/>
          <w:szCs w:val="28"/>
          <w:lang w:val="en-US" w:eastAsia="zh-CN"/>
        </w:rPr>
      </w:pPr>
      <w:bookmarkStart w:id="2" w:name="_Toc12222"/>
      <w:r>
        <w:rPr>
          <w:rFonts w:hint="eastAsia"/>
          <w:sz w:val="28"/>
          <w:szCs w:val="28"/>
          <w:lang w:val="en-US" w:eastAsia="zh-CN"/>
        </w:rPr>
        <w:t>二、AIGC检测注意事项</w:t>
      </w:r>
      <w:bookmarkEnd w:id="2"/>
    </w:p>
    <w:p w14:paraId="4ACCD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A：每个学生有</w:t>
      </w:r>
      <w:r>
        <w:rPr>
          <w:rFonts w:hint="eastAsia"/>
          <w:color w:val="FF0000"/>
          <w:sz w:val="24"/>
          <w:szCs w:val="24"/>
          <w:lang w:val="en-US" w:eastAsia="zh-CN"/>
        </w:rPr>
        <w:t>两次“AIGC检测”的机会</w:t>
      </w:r>
      <w:r>
        <w:rPr>
          <w:rFonts w:hint="eastAsia"/>
          <w:sz w:val="24"/>
          <w:szCs w:val="24"/>
          <w:lang w:val="en-US" w:eastAsia="zh-CN"/>
        </w:rPr>
        <w:t>，请谨慎使用！</w:t>
      </w:r>
    </w:p>
    <w:p w14:paraId="2A7A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B：左上角有一个“提交AIGC检测”按钮。</w:t>
      </w:r>
      <w:r>
        <w:rPr>
          <w:rFonts w:hint="eastAsia"/>
          <w:color w:val="FF0000"/>
          <w:sz w:val="24"/>
          <w:szCs w:val="24"/>
          <w:lang w:val="en-US" w:eastAsia="zh-CN"/>
        </w:rPr>
        <w:t>如果这个按钮不存在，代表学生没有检测次数</w:t>
      </w:r>
      <w:r>
        <w:rPr>
          <w:rFonts w:hint="eastAsia"/>
          <w:sz w:val="24"/>
          <w:szCs w:val="24"/>
          <w:lang w:val="en-US" w:eastAsia="zh-CN"/>
        </w:rPr>
        <w:t>，若有检测次数的时候，对应按钮会显示出来的。</w:t>
      </w:r>
    </w:p>
    <w:p w14:paraId="0F5C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C：如果学生看不到检测的报告返回，请检查下是不是页面上的“</w:t>
      </w:r>
      <w:r>
        <w:rPr>
          <w:rFonts w:hint="eastAsia"/>
          <w:color w:val="FF0000"/>
          <w:sz w:val="24"/>
          <w:szCs w:val="24"/>
          <w:lang w:val="en-US" w:eastAsia="zh-CN"/>
        </w:rPr>
        <w:t>获取检测结果”按钮没有点击？</w:t>
      </w:r>
      <w:r>
        <w:rPr>
          <w:rFonts w:hint="eastAsia"/>
          <w:sz w:val="24"/>
          <w:szCs w:val="24"/>
          <w:lang w:val="en-US" w:eastAsia="zh-CN"/>
        </w:rPr>
        <w:t>若没有点击该按钮，检测的报告是不会返回的。所以需要注意。</w:t>
      </w:r>
    </w:p>
    <w:p w14:paraId="2635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D：</w:t>
      </w:r>
      <w:r>
        <w:rPr>
          <w:rFonts w:hint="eastAsia"/>
          <w:color w:val="FF0000"/>
          <w:sz w:val="24"/>
          <w:szCs w:val="24"/>
          <w:lang w:val="en-US" w:eastAsia="zh-CN"/>
        </w:rPr>
        <w:t>学生必须完成AIGC检测且获取检测结果后，才能提交论文定稿。</w:t>
      </w:r>
    </w:p>
    <w:p w14:paraId="1DC0371A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45732"/>
    <w:rsid w:val="0B6D524B"/>
    <w:rsid w:val="0C3C461F"/>
    <w:rsid w:val="157079BA"/>
    <w:rsid w:val="19345732"/>
    <w:rsid w:val="1DC42BEA"/>
    <w:rsid w:val="1F8B3D41"/>
    <w:rsid w:val="200F41A6"/>
    <w:rsid w:val="20EE7FC1"/>
    <w:rsid w:val="23A46732"/>
    <w:rsid w:val="27854E31"/>
    <w:rsid w:val="2B7A135F"/>
    <w:rsid w:val="30F53F4C"/>
    <w:rsid w:val="363B2715"/>
    <w:rsid w:val="38134A0C"/>
    <w:rsid w:val="3F0E5D36"/>
    <w:rsid w:val="44896BFF"/>
    <w:rsid w:val="4B2A1C61"/>
    <w:rsid w:val="4BB3503D"/>
    <w:rsid w:val="4EEF6CF4"/>
    <w:rsid w:val="51C32D2F"/>
    <w:rsid w:val="52501699"/>
    <w:rsid w:val="56522EAE"/>
    <w:rsid w:val="641536BE"/>
    <w:rsid w:val="6A662C80"/>
    <w:rsid w:val="799D7414"/>
    <w:rsid w:val="7D8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customStyle="1" w:styleId="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9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837</Characters>
  <Lines>0</Lines>
  <Paragraphs>0</Paragraphs>
  <TotalTime>10</TotalTime>
  <ScaleCrop>false</ScaleCrop>
  <LinksUpToDate>false</LinksUpToDate>
  <CharactersWithSpaces>850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2025-01-02T02:33:00Z</dcterms:created>
  <dc:creator>小猪</dc:creator>
  <cp:lastModifiedBy>oaadmin</cp:lastModifiedBy>
  <dcterms:modified xsi:type="dcterms:W3CDTF">2026-04-24T08:05:25Z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9ED73A81A33D4CCB950ACF4D01BBB5FD_13</vt:lpwstr>
  </property>
  <property fmtid="{D5CDD505-2E9C-101B-9397-08002B2CF9AE}" pid="4" name="KSOTemplateDocerSaveRecord">
    <vt:lpwstr>eyJoZGlkIjoiYzYxMTRlNDE1MjNiZDY5NzhjYTExZDkyZGFhMDczNWUiLCJ1c2VySWQiOiI3ODI4NzA3OTAifQ==</vt:lpwstr>
  </property>
</Properties>
</file>